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13" w:rsidRPr="00C25B13" w:rsidRDefault="00C25B13" w:rsidP="00C25B13">
      <w:pPr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5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Pr="00C25B13">
        <w:rPr>
          <w:rFonts w:ascii="Times New Roman" w:hAnsi="Times New Roman" w:cs="Times New Roman"/>
          <w:b/>
          <w:sz w:val="28"/>
          <w:szCs w:val="28"/>
          <w:lang w:val="uk-UA"/>
        </w:rPr>
        <w:t>ВИХОВУЄМО ВЛАСНЕ «Я»</w:t>
      </w:r>
    </w:p>
    <w:p w:rsidR="00C25B13" w:rsidRPr="00DA20F9" w:rsidRDefault="00D911E6" w:rsidP="00C25B13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Методист ММК: Гнилицька Л.В.</w:t>
      </w:r>
    </w:p>
    <w:p w:rsidR="00C25B13" w:rsidRPr="00DA20F9" w:rsidRDefault="00C25B13" w:rsidP="00C25B13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З 1 вересня 2012 року в початковій школі розпочалося поступове впровадження нового Державного стандарту початкової загальної освіти, який прийнято відпо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відно до Постанови Кабінету Міністрів України від 20.04.2011 року № 462, та но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вих навчальних програм і нових підручників.</w:t>
      </w:r>
    </w:p>
    <w:p w:rsidR="00C25B13" w:rsidRPr="00DA20F9" w:rsidRDefault="00C25B13" w:rsidP="00C25B13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У новій редакції Державного стандарту початкової загальної освіти знайшли своє відображення ті зміни, які відбулись за останнє десятиріччя.</w:t>
      </w:r>
    </w:p>
    <w:p w:rsidR="00C25B13" w:rsidRPr="00DA20F9" w:rsidRDefault="00C25B13" w:rsidP="00C25B13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Сьогодні зміст початкової загальної освіти ґрунтується на загальнолюдських цін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ностях і принципах науковості, системності, єдності навчання і виховання на заса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дах гуманізму, демократії, громадянської свідомості, взаємоповаги між націями і народами в інтересах людини, родини, суспільства, держави.</w:t>
      </w:r>
    </w:p>
    <w:p w:rsidR="00C25B13" w:rsidRPr="00DA20F9" w:rsidRDefault="00C25B13" w:rsidP="00C25B13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В основу систематизації матеріалів нової редакції Державного стандарту почат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кової загальної освіти покладено освітні галузі, зокрема «Суспільствознавство», яка реалізує навчальний предмет «Я у світі» для 3-4 класів і передбачає створення передумов для усвідомленого сприймання і засвоєння соціальних та морально-правових норм, історичних, національно-культурних традицій українського наро</w:t>
      </w:r>
      <w:r w:rsidR="00D911E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ду. Він враховує наступно-перспективні зв’язки між довкіллям і основною лан</w:t>
      </w:r>
      <w:r w:rsidR="00D911E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кою школи.</w:t>
      </w:r>
    </w:p>
    <w:p w:rsidR="00C25B13" w:rsidRPr="00DA20F9" w:rsidRDefault="00C25B13" w:rsidP="00C25B13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«Найважливішим виховним спрямуванням змісту є формування в учнів найбільш значущих для українського народу цінностей: патріотизм, соціальна справедли</w:t>
      </w:r>
      <w:r w:rsidR="00D911E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вість, первинність духовного щодо матеріального, природолюбство, людино</w:t>
      </w:r>
      <w:r w:rsidR="00D911E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любство, працелюбство, взаємоповага; виховання в дитини свого власного „Я”, віри у свої сили, талант, здібності; вихованні гуманної, творчої, соціально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актив</w:t>
      </w:r>
      <w:r w:rsidR="00D911E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ної особистості, здатної бережливо ставитися до природи, світу речей, самої себе, інших людей, розуміти значення життя як найвищої цінності.»[1, с. 205]</w:t>
      </w:r>
    </w:p>
    <w:p w:rsidR="00C25B13" w:rsidRPr="00DA20F9" w:rsidRDefault="00C25B13" w:rsidP="00C25B13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Предмет „Я у світі” охоплює такі теми: „Людина”, „Людина серед людей”, „Лю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дина в суспільстві”, „Людина і світ” [2, с. 159-160], що сприяє поетапному усві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домленню учнями єдності компонентів „Я − сім’я − школа − рідний край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Укра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їна − світ”; розкриває взаємодію людей у сім’ї, колективі, суспільстві; передбачає активне спілкування дітей з природним і соціальним оточенням, накопичення до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свіду особистісного ставлення до системи цінностей демократичного суспільства. Головним у цьому ланцюжку є усвід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омлення власного „Я”, єдиного і 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неповтор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ного.</w:t>
      </w:r>
    </w:p>
    <w:p w:rsidR="00C25B13" w:rsidRPr="00DA20F9" w:rsidRDefault="00C25B13" w:rsidP="00C25B13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Відомо, що з раннього дитинства провідну роль у розвитку Я-концепції відігра</w:t>
      </w:r>
      <w:r w:rsidR="00D911E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ють батьки. „Скрізь добре, але вдома найкраще”, - свідчить народна мудрість. Рідна домівка, родина –це не тільки місце притулку, дах над головою, але й сімей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не вогнище, місце захисту від негод. І саме батьки для дітей мають бути першими та найголовнішими взірцями чуйності та турботливості. Сім’я має стати справж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ньою школою щедрості, душевності та чуйності: ставлення до матері, батька, ба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бусі, дідуся, сестер та братів є випробуванням людяності. Характерною ознакою сучасності є масове збіднення родин, через що виникають конфлікти, руйнуються морально-етичні норми та родинні традиції. Саме через це знижується виховний вплив родини. Дорослі забувають, що саме в сім’ї формується характер дитини, її перші емоції й інтереси. Перед навчальним закладом постає особливе завдання – створити у дітей орієнтації на моральні цінності, формувати здатність сприймати добро, справедливість та красу довкілля. Усвідомити це допоможуть такі теми, як: „Сім’я. Родовідне дерево”,„Обов’язки в сім’ї ”, „Жити по совісті”, „Сімейний ка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лендар” [2, с.159]. Роботу слід спланувати так, щоб була тісна співпраця з дорос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лими членами родин:</w:t>
      </w:r>
    </w:p>
    <w:p w:rsidR="00C25B13" w:rsidRPr="00DA20F9" w:rsidRDefault="00C25B13" w:rsidP="00C25B13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- обговорення сімейних традицій;</w:t>
      </w:r>
    </w:p>
    <w:p w:rsidR="00C25B13" w:rsidRPr="00DA20F9" w:rsidRDefault="00C25B13" w:rsidP="00C25B13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- створення родовідного дерева;</w:t>
      </w:r>
    </w:p>
    <w:p w:rsidR="00C25B13" w:rsidRPr="00DA20F9" w:rsidRDefault="00C25B13" w:rsidP="00C25B13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- скласти ланцюжок залежності одного члена родини від інших і т.д.</w:t>
      </w:r>
    </w:p>
    <w:p w:rsidR="00C25B13" w:rsidRPr="00DA20F9" w:rsidRDefault="00C25B13" w:rsidP="00C25B13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Становлення Я-концепції відбувається під час суспільних взаємостосунків з ін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шими людьми, коли дитина «дивиться, як у дзеркало, в іншу людину» і відтак формує, уточнює, коригує образ свого Я [5, с. 23].</w:t>
      </w:r>
    </w:p>
    <w:p w:rsidR="00C25B13" w:rsidRPr="00DA20F9" w:rsidRDefault="00C25B13" w:rsidP="00C25B13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„Такого, як я на всім світі нема, І має людина завжди своє Я.”(Віршовані оповіді О.Є.Ісаєнко). Один з показників особистісного розвитку – більш-менш реалістич</w:t>
      </w:r>
      <w:r w:rsidR="00D911E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не й водночас життєствердне уявлення та ставлення до себе. Дорослі мають виз</w:t>
      </w:r>
      <w:r w:rsidR="00D911E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навати, що й в успішних учнів є свої вади й недоліки, а неуспішні не позбавлені чеснот та здібностей.</w:t>
      </w:r>
    </w:p>
    <w:p w:rsidR="00C25B13" w:rsidRPr="00DA20F9" w:rsidRDefault="00C25B13" w:rsidP="00C25B13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Школа – це життєвий простір дитини. Тут вона живе і готується до дорослого життя. Тому навчально-виховний процес має бути спрямований, перш за все, на формування таких умінь, які допоможуть дитині успішно опанувати всі навчальні дисципліни та досягнути успіху в соціумі.</w:t>
      </w:r>
    </w:p>
    <w:p w:rsidR="00C25B13" w:rsidRPr="00DA20F9" w:rsidRDefault="00C25B13" w:rsidP="00D911E6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„Справжня школа – це багатогранне духовне життя дитячого колективу, в якому вихователь і вихованець об’єднані багатьма інтересами і захопленнями” (В.Су</w:t>
      </w:r>
      <w:r w:rsidR="00D911E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хомлинський). І це справді так. Дитина має відчувати свою незалежність, своє місце, свою роль у колективі. Школа, як лабораторія для</w:t>
      </w:r>
      <w:r w:rsidR="00D911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відкриття </w:t>
      </w:r>
      <w:r w:rsidR="00D911E6">
        <w:rPr>
          <w:rFonts w:ascii="Times New Roman" w:hAnsi="Times New Roman" w:cs="Times New Roman"/>
          <w:sz w:val="28"/>
          <w:szCs w:val="28"/>
          <w:lang w:val="uk-UA"/>
        </w:rPr>
        <w:t xml:space="preserve">унікальног 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„Я” 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кожної дитини, допомагає усвідомлювати і розкривати власні можливості та по</w:t>
      </w:r>
      <w:r w:rsidR="00D911E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треби.</w:t>
      </w:r>
    </w:p>
    <w:p w:rsidR="00C25B13" w:rsidRPr="00DA20F9" w:rsidRDefault="00C25B13" w:rsidP="00D911E6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Багато запитань, які зібрані у підручнику „Я у світі”, - дискусійні і не вимагають однозначних відповідей. Наприклад: 1. Доведіть, що знання – найбільша цін</w:t>
      </w:r>
      <w:r w:rsidR="00D911E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ність… [2, с. 21] 2. Під час обговорення шкідливих звичок, оформити плакат «Я відмовлюсь, якщо…» [2, с. 130].</w:t>
      </w:r>
      <w:r w:rsidR="00D911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Це привід для спільного обговорення в класі та для самостійного дослідження вдома.</w:t>
      </w:r>
    </w:p>
    <w:p w:rsidR="00C25B13" w:rsidRPr="00DA20F9" w:rsidRDefault="00C25B13" w:rsidP="00C25B13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Важливо допомагати учневі систематизувати, упорядковувати, осмислювати час</w:t>
      </w:r>
      <w:r w:rsidR="00D911E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ткову інформацію, урізноманітнювати його уявлення про світ та самого себе, по</w:t>
      </w:r>
      <w:r w:rsidR="00D911E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глиблювати та розширювати знання про природний, рукотворний, соціальний сві</w:t>
      </w:r>
      <w:r w:rsidR="00D911E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ти та власне „Я”; надавати можливість експериментувати, досліджувати, робити вибір, приймати самостійні рішення, запитувати в дорослих про складне та незро</w:t>
      </w:r>
      <w:r w:rsidR="00D911E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зуміле й отримувати доступні й чіткі відповіді на свої запитання. Потрібно зба</w:t>
      </w:r>
      <w:r w:rsidR="00D911E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лансувати роботу з формування знань та вмінь учнів з діяльністю, спрямованою на становлення їхніх особистостей.[6, с. 4]</w:t>
      </w:r>
    </w:p>
    <w:p w:rsidR="00C25B13" w:rsidRPr="00DA20F9" w:rsidRDefault="00C25B13" w:rsidP="00C25B13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Доцільно використовувати на уроках розвивальні ігри. Я пропоную: гра «Що та</w:t>
      </w:r>
      <w:r w:rsidR="00D911E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ке добре, і що таке погано», тренінг «Мій родовід» (створивши кілька груп-ко</w:t>
      </w:r>
      <w:r w:rsidR="00D911E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манд, позмагатися, хто краще знає про своїх предків), гра-вікторина «Щасливий випадок» (містить чотири розділи, присвячені темам курсу, а п’ятий – «Перлини народної мудрості, присвячений прислів’ям та приказкам»). Думаю, буде доречно використовувати різні види вправ для розвитку пам’яті, уяви, уваги, логічного мислення, зв’язного мовлення.</w:t>
      </w:r>
    </w:p>
    <w:p w:rsidR="00C25B13" w:rsidRPr="00DA20F9" w:rsidRDefault="00C25B13" w:rsidP="00C25B13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Наприклад: уявіть себе деревом, кущем, небом, хмаринкою, осіннім листочком … Можна застосувати інтерактивні вправи (обговорення, мозковий штурм, сімейні історії, важкі ситуації та багато інших) різні завдання:</w:t>
      </w:r>
    </w:p>
    <w:p w:rsidR="00C25B13" w:rsidRPr="00DA20F9" w:rsidRDefault="00C25B13" w:rsidP="00C25B13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- на встановлення послідовності явищ і подій (що з чого, що – за чим та ін.);</w:t>
      </w:r>
    </w:p>
    <w:p w:rsidR="00C25B13" w:rsidRPr="00DA20F9" w:rsidRDefault="00C25B13" w:rsidP="00C25B13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- виявлення чемності й вихованості дітей в особистій поведінці та у ставленні до людей (як повинен звернутися хлопчик (дівчинка) до перехожого, щоб дізнатися, котра година);</w:t>
      </w:r>
    </w:p>
    <w:p w:rsidR="00C25B13" w:rsidRPr="00DA20F9" w:rsidRDefault="00C25B13" w:rsidP="00C25B13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- виявлення життєвої позиції щодо інших;</w:t>
      </w:r>
    </w:p>
    <w:p w:rsidR="00C25B13" w:rsidRPr="00DA20F9" w:rsidRDefault="00C25B13" w:rsidP="00C25B13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- на виявлення милосердя, чуйності (що ти скажеш, якщо твій друг забився і йому боляче…).[3, с.13-21]</w:t>
      </w:r>
    </w:p>
    <w:p w:rsidR="00C25B13" w:rsidRPr="00DA20F9" w:rsidRDefault="00C25B13" w:rsidP="00D911E6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А в позаурочний час – сюжетно-рольові («Салон краси», «Бібліотека», «Школа», «Театр» і т.д.), адже дитина пізнає світ насамперед у грі. Мова дитячих народних 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lastRenderedPageBreak/>
        <w:t>ігор загальнодоступна. Гра психологічно готує вихованців відповідно до обраної ролі самостійно вибирати способи поведінки, будувати взаємини з партнерами в реальних життєвих ситуаціях. Формуючи в дітей культуру поведінки, важливо до</w:t>
      </w:r>
      <w:r w:rsidR="00D911E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нести до їхньої свідомості таку думку:</w:t>
      </w:r>
      <w:r w:rsidR="00D911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„Головна якість добре вихованої людини – це насамперед повага до інших людей”.</w:t>
      </w:r>
    </w:p>
    <w:p w:rsidR="00C25B13" w:rsidRPr="00DA20F9" w:rsidRDefault="00C25B13" w:rsidP="00C25B13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Галузь «Суспільствознавство» має міжпредметний характер, який не дублює соціального й науково-пізнавального матеріалу інших навчальних предметів. Водночас він є ядром виховного впливу на особистість дитини і органічно пов’я</w:t>
      </w:r>
      <w:r w:rsidR="00D911E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заний з системою знань, які передбачені іншими предметами, програмою поза</w:t>
      </w:r>
      <w:r w:rsidR="00D911E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класної діяльності, що забезпечить різнобічність та перспективність навчання, ви</w:t>
      </w:r>
      <w:r w:rsidR="00D911E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ховання і розвитку у молодших школярів власного „Я”.</w:t>
      </w:r>
    </w:p>
    <w:p w:rsidR="00C25B13" w:rsidRPr="00DA20F9" w:rsidRDefault="00C25B13" w:rsidP="00C25B13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Навчання за новим Державним стандартом початкової загальної освіти, набуває творчого характеру і має бути організованим з урахуванням таких складових творчої діяльності школярів, як самостійне перенесення знань, навичок і умінь у нові ситуації; бачення нових проблем у стандартних умовах, нової функції зна</w:t>
      </w:r>
      <w:r w:rsidR="00D911E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йомого об’єкта; вміння бачити альтернативне розв’язування, комбінувати відомі способи вирішення проблеми, шукати оригінальні способи її вирішення.[4, с. 55]</w:t>
      </w:r>
    </w:p>
    <w:p w:rsidR="00C25B13" w:rsidRPr="00DA20F9" w:rsidRDefault="00C25B13" w:rsidP="00C25B13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Найголовніша мета життя людського – це творіння добра і вдячність іншим. Щоб дитина якнайкраще реалізувала свої можливості, з любов’ю і радістю прагнула пізнавати світ, свою землю, свій рід, а потім успішно реалізувала себе, потрібна регулярна клопітка праця дорослих. Все, що дитина бачить навколо себе, чим ко</w:t>
      </w:r>
      <w:r w:rsidR="00D911E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ристується щодня має давати величезний поштовх до активізації її розумових про</w:t>
      </w:r>
      <w:r w:rsidR="00D911E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цесів, сприяти розвиткові мислення, спостережливості, ініціативи і самостійності.</w:t>
      </w:r>
    </w:p>
    <w:p w:rsidR="00C25B13" w:rsidRPr="00DA20F9" w:rsidRDefault="00C25B13" w:rsidP="00C25B13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Даючи базові знання учням у школі, потрібно навчити їх вчитися упродовж жит</w:t>
      </w:r>
      <w:r w:rsidR="00D911E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тя, використовуючи здобуті знання на практиці.</w:t>
      </w:r>
    </w:p>
    <w:p w:rsidR="00C25B13" w:rsidRPr="00DA20F9" w:rsidRDefault="00C25B13" w:rsidP="00C25B13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Виховання творчої особистості, здатної самостійно мислити, пропонувати ори</w:t>
      </w:r>
      <w:r w:rsidR="00D911E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гінальні ідеї, приймати сміливі, нестандартні рішення – головне завдання повсяк</w:t>
      </w:r>
      <w:r w:rsidR="00D911E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денної праці вчителя. [4, с. 56]</w:t>
      </w:r>
    </w:p>
    <w:p w:rsidR="00C25B13" w:rsidRPr="00DA20F9" w:rsidRDefault="00C25B13" w:rsidP="00C25B13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„Посієш вчинок – пожнеш звичку,</w:t>
      </w:r>
    </w:p>
    <w:p w:rsidR="00C25B13" w:rsidRPr="00DA20F9" w:rsidRDefault="00C25B13" w:rsidP="00C25B13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Посієш звичку – пожнеш характер,</w:t>
      </w:r>
    </w:p>
    <w:p w:rsidR="00C25B13" w:rsidRPr="00DA20F9" w:rsidRDefault="00C25B13" w:rsidP="00C25B13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Посієш характер –пожнеш долю.” (Народна мудрість)</w:t>
      </w:r>
    </w:p>
    <w:p w:rsidR="00C25B13" w:rsidRPr="00DA20F9" w:rsidRDefault="00C25B13" w:rsidP="00C25B13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25B13" w:rsidRPr="00DA20F9" w:rsidRDefault="00C25B13" w:rsidP="00C25B13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C25B13" w:rsidRPr="00DA20F9" w:rsidRDefault="00C25B13" w:rsidP="00C25B13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lastRenderedPageBreak/>
        <w:t>Література</w:t>
      </w:r>
    </w:p>
    <w:p w:rsidR="00C25B13" w:rsidRPr="00DA20F9" w:rsidRDefault="00C25B13" w:rsidP="00C25B13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1. Навчальні програми для загальноосвітніх навч. закл. із навчанням українською мовою. 1-4 класи. – К. : Видавничий дім «Освіта», 2011.</w:t>
      </w:r>
    </w:p>
    <w:p w:rsidR="00C25B13" w:rsidRPr="00DA20F9" w:rsidRDefault="00C25B13" w:rsidP="00C25B13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2. Я у світі. 3 клас :підруч. для загальноосвіт. навч. закл. / Н.М. Бібік. – Х. : Вид. група «Основа», 2013.</w:t>
      </w:r>
    </w:p>
    <w:p w:rsidR="00C25B13" w:rsidRPr="00DA20F9" w:rsidRDefault="00C25B13" w:rsidP="00C25B13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3. Інтерактивні методи навчання в практиці роботи початкової школи. / упорядн. Стребна О.В., Соценко А.О. 6-е вид. - Х. Вид. група «Основа», 2008.</w:t>
      </w:r>
    </w:p>
    <w:p w:rsidR="00C25B13" w:rsidRPr="00DA20F9" w:rsidRDefault="00C25B13" w:rsidP="00C25B13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4. Розвиток інтелектуально-творчих умінь учнів у навчально-виховному процесі початкової школи. / К.Нечипоренко. - Початкова школа : наук.-метод. журнал. – 2012. -№ 11.</w:t>
      </w:r>
    </w:p>
    <w:p w:rsidR="00C25B13" w:rsidRPr="00DA20F9" w:rsidRDefault="00C25B13" w:rsidP="00C25B13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5. Розвиток особистості молодшого школяра в умовах модернізації навчально-виховного процесу. / О. Жигайло, О. Шаран. - Початкова школа :</w:t>
      </w:r>
    </w:p>
    <w:p w:rsidR="00C25B13" w:rsidRPr="00DA20F9" w:rsidRDefault="00C25B13" w:rsidP="00C25B13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наук.-метод. журнал. - 2009. - № 10.</w:t>
      </w:r>
    </w:p>
    <w:p w:rsidR="00C25B13" w:rsidRPr="00DA20F9" w:rsidRDefault="00C25B13" w:rsidP="00C25B13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6. Актуальні питання з громадянської освіти: Збірник матеріалів. 3-4 класи / Упор.: О.В. Стребна. – Тернопіль:Мандрівець, 2008.</w:t>
      </w:r>
    </w:p>
    <w:p w:rsidR="00C25B13" w:rsidRDefault="00C25B13" w:rsidP="00C25B13"/>
    <w:p w:rsidR="007556DC" w:rsidRDefault="007556DC"/>
    <w:sectPr w:rsidR="007556DC" w:rsidSect="00727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B13"/>
    <w:rsid w:val="007556DC"/>
    <w:rsid w:val="00C25B13"/>
    <w:rsid w:val="00D911E6"/>
    <w:rsid w:val="00F23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1527</Words>
  <Characters>8705</Characters>
  <Application>Microsoft Office Word</Application>
  <DocSecurity>0</DocSecurity>
  <Lines>72</Lines>
  <Paragraphs>20</Paragraphs>
  <ScaleCrop>false</ScaleCrop>
  <Company>Microsoft</Company>
  <LinksUpToDate>false</LinksUpToDate>
  <CharactersWithSpaces>10212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2014-12-08T12:35:00Z</dcterms:created>
  <dcterms:modified xsi:type="dcterms:W3CDTF">2014-12-09T11:13:00Z</dcterms:modified>
</cp:coreProperties>
</file>